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C0AC" w14:textId="4C8257AE" w:rsidR="00717519" w:rsidRDefault="00717519">
      <w:pPr>
        <w:jc w:val="both"/>
      </w:pPr>
      <w:r>
        <w:rPr>
          <w:noProof/>
          <w14:ligatures w14:val="none"/>
        </w:rPr>
        <w:drawing>
          <wp:inline distT="0" distB="0" distL="0" distR="0" wp14:anchorId="3F6A8D85" wp14:editId="02949409">
            <wp:extent cx="1190308" cy="476123"/>
            <wp:effectExtent l="0" t="0" r="0" b="635"/>
            <wp:docPr id="1817275693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275693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003" cy="49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C4F22" w14:textId="77777777" w:rsidR="00717519" w:rsidRDefault="00717519">
      <w:pPr>
        <w:jc w:val="both"/>
      </w:pPr>
    </w:p>
    <w:p w14:paraId="7CF640A0" w14:textId="1D8E023B" w:rsidR="00361DFB" w:rsidRDefault="00777E48">
      <w:pPr>
        <w:jc w:val="both"/>
      </w:pPr>
      <w:r>
        <w:t xml:space="preserve">Gentili lettrici e cari lettori, </w:t>
      </w:r>
      <w:r w:rsidR="00361DFB">
        <w:t xml:space="preserve">benvenuti al </w:t>
      </w:r>
      <w:r w:rsidR="00650906">
        <w:t>secondo a</w:t>
      </w:r>
      <w:r w:rsidR="00361DFB">
        <w:t>ppuntamento di questo nuovo anno</w:t>
      </w:r>
      <w:r>
        <w:t xml:space="preserve"> con le ultime novità editoriali presenti sugli scaffali delle librerie e nella biblioteca</w:t>
      </w:r>
      <w:r w:rsidR="00CC61BF">
        <w:t xml:space="preserve"> dell’Uni</w:t>
      </w:r>
      <w:r w:rsidR="007D1404">
        <w:t>C</w:t>
      </w:r>
      <w:r w:rsidR="00CC61BF">
        <w:t>redit Circolo Roma</w:t>
      </w:r>
      <w:r w:rsidR="007D1404">
        <w:t xml:space="preserve"> ETS</w:t>
      </w:r>
      <w:r w:rsidR="00CC61BF">
        <w:t>.</w:t>
      </w:r>
    </w:p>
    <w:p w14:paraId="2C7FA05C" w14:textId="60137FA8" w:rsidR="00650906" w:rsidRDefault="00477CF1" w:rsidP="008C3FC0">
      <w:pPr>
        <w:jc w:val="both"/>
        <w:rPr>
          <w:iCs/>
        </w:rPr>
      </w:pPr>
      <w:r>
        <w:rPr>
          <w:iCs/>
        </w:rPr>
        <w:t xml:space="preserve">Luca Mercadante, </w:t>
      </w:r>
      <w:r w:rsidRPr="00477CF1">
        <w:rPr>
          <w:b/>
          <w:bCs/>
          <w:iCs/>
        </w:rPr>
        <w:t>La fame del cigno</w:t>
      </w:r>
      <w:r>
        <w:rPr>
          <w:iCs/>
        </w:rPr>
        <w:t xml:space="preserve">, Sellerio editore. </w:t>
      </w:r>
      <w:r w:rsidRPr="00477CF1">
        <w:rPr>
          <w:iCs/>
        </w:rPr>
        <w:t>Domenico Cigno, cinquantenne obeso e redattore sportivo dell’edizione del sud di un importante quotidiano, vive di grandi abbuffate e articoli copia-incolla.</w:t>
      </w:r>
      <w:r>
        <w:rPr>
          <w:iCs/>
        </w:rPr>
        <w:t xml:space="preserve"> </w:t>
      </w:r>
      <w:r w:rsidRPr="00477CF1">
        <w:rPr>
          <w:iCs/>
        </w:rPr>
        <w:t>Lui è astuto, empatico, intelligente. Ma è anche goffo, incredibilmente disordinato, poco organizzato. E non ha certo l’aria del classico detective. Anzi, non lo è affatto: sono le circostanze a renderlo tale.</w:t>
      </w:r>
      <w:r>
        <w:rPr>
          <w:iCs/>
        </w:rPr>
        <w:t xml:space="preserve"> Soprattutto quando nel</w:t>
      </w:r>
      <w:r w:rsidR="008208EB">
        <w:rPr>
          <w:iCs/>
        </w:rPr>
        <w:t xml:space="preserve"> </w:t>
      </w:r>
      <w:r>
        <w:rPr>
          <w:iCs/>
        </w:rPr>
        <w:t xml:space="preserve">suo territorio viene trovato il corpo di una giovane ragazza. </w:t>
      </w:r>
      <w:r w:rsidRPr="00477CF1">
        <w:rPr>
          <w:iCs/>
        </w:rPr>
        <w:t>Potrebbe trattarsi di una studentessa universitaria torinese, attivista e influencer da centinaia di migliaia di follower, venuta in questa provincia desolata per indagare la condizione delle donne nigeriane.</w:t>
      </w:r>
    </w:p>
    <w:p w14:paraId="36D19AD2" w14:textId="100430AF" w:rsidR="00987BC2" w:rsidRDefault="00987BC2" w:rsidP="008C3FC0">
      <w:pPr>
        <w:jc w:val="both"/>
        <w:rPr>
          <w:iCs/>
        </w:rPr>
      </w:pPr>
      <w:r>
        <w:rPr>
          <w:iCs/>
        </w:rPr>
        <w:t xml:space="preserve">Mario Desiato, </w:t>
      </w:r>
      <w:r w:rsidRPr="00987BC2">
        <w:rPr>
          <w:b/>
          <w:bCs/>
          <w:iCs/>
        </w:rPr>
        <w:t>Mal</w:t>
      </w:r>
      <w:r w:rsidR="001C3487">
        <w:rPr>
          <w:b/>
          <w:bCs/>
          <w:iCs/>
        </w:rPr>
        <w:t>b</w:t>
      </w:r>
      <w:r w:rsidRPr="00987BC2">
        <w:rPr>
          <w:b/>
          <w:bCs/>
          <w:iCs/>
        </w:rPr>
        <w:t>ianco</w:t>
      </w:r>
      <w:r>
        <w:rPr>
          <w:iCs/>
        </w:rPr>
        <w:t xml:space="preserve">, Einaudi editore. </w:t>
      </w:r>
      <w:r w:rsidRPr="00987BC2">
        <w:rPr>
          <w:iCs/>
        </w:rPr>
        <w:t>Marco Petrovici ha quarant'anni e vive a Berlino, quando all'improvviso, un giorno, inizia a svenire. Per scoprire l'origine di questi suoi disturbi e ritrovare un po' di pace, decide di tornare in Puglia, dai genitori ormai anziani che vivono immersi in un bosco di querce e lecci nella campagna tarantina.</w:t>
      </w:r>
      <w:r>
        <w:rPr>
          <w:iCs/>
        </w:rPr>
        <w:t xml:space="preserve"> Attraverso le vicende familiari e il ritorno alle proprie radici il </w:t>
      </w:r>
      <w:r w:rsidR="00AE1863">
        <w:rPr>
          <w:iCs/>
        </w:rPr>
        <w:t>protagonista</w:t>
      </w:r>
      <w:r>
        <w:rPr>
          <w:iCs/>
        </w:rPr>
        <w:t xml:space="preserve"> disegna la </w:t>
      </w:r>
      <w:r w:rsidRPr="00987BC2">
        <w:rPr>
          <w:iCs/>
        </w:rPr>
        <w:t>parabola di chi rivolge lo sguardo dietro di sé, alle proprie origini più profonde, per vivere il presente e immaginare un futuro libero</w:t>
      </w:r>
      <w:r>
        <w:rPr>
          <w:iCs/>
        </w:rPr>
        <w:t xml:space="preserve"> dal malessere quotidiano.</w:t>
      </w:r>
    </w:p>
    <w:p w14:paraId="7B25DFA9" w14:textId="6ABBA6F2" w:rsidR="00987BC2" w:rsidRDefault="000D36C6" w:rsidP="008C3FC0">
      <w:pPr>
        <w:jc w:val="both"/>
        <w:rPr>
          <w:iCs/>
        </w:rPr>
      </w:pPr>
      <w:r>
        <w:rPr>
          <w:iCs/>
        </w:rPr>
        <w:t xml:space="preserve">Ascanio Celestino, </w:t>
      </w:r>
      <w:r w:rsidRPr="000D36C6">
        <w:rPr>
          <w:b/>
          <w:bCs/>
          <w:iCs/>
        </w:rPr>
        <w:t>Poveri Cristi</w:t>
      </w:r>
      <w:r>
        <w:rPr>
          <w:iCs/>
        </w:rPr>
        <w:t xml:space="preserve">, Einaudi editore, </w:t>
      </w:r>
      <w:r w:rsidRPr="000D36C6">
        <w:rPr>
          <w:iCs/>
        </w:rPr>
        <w:t>E se san Francesco tornasse oggi a predicare, mettendo in scena un presepe nel parcheggio di un supermercato? In una periferia di Roma, che potrebbe essere dietro l’angolo, s’intrecciano le esistenze di un gruppo di poveri cristi – simili agli «ultimi» che Francesco incontrò otto secoli fa. C’è Giobbe, magazziniere analfabeta che ha messo a punto un metodo infallibile per sistemare la merce senza una sola parola scritta. C’è la Vecchia che insegna alla Prostituta che per il sapere e la cultura non serve il denaro: i libri nelle biblioteche sono gratis, e i musei un giorno al mese aprono le porte persino ai barboni.</w:t>
      </w:r>
      <w:r>
        <w:rPr>
          <w:iCs/>
        </w:rPr>
        <w:t xml:space="preserve"> </w:t>
      </w:r>
      <w:r w:rsidRPr="000D36C6">
        <w:rPr>
          <w:iCs/>
        </w:rPr>
        <w:t>Sono i destini a cui nessuno fa caso, quelli che da sempre interessano ad Ascanio Celestini. E quale luogo migliore delle periferie, microcosmi grandi e vivaci piú del mondo, per indagare gli esseri umani che ci ostiniamo a non voler vedere?</w:t>
      </w:r>
    </w:p>
    <w:p w14:paraId="7A041C52" w14:textId="1F2CEF60" w:rsidR="000D36C6" w:rsidRDefault="000D36C6" w:rsidP="008C3FC0">
      <w:pPr>
        <w:jc w:val="both"/>
        <w:rPr>
          <w:iCs/>
        </w:rPr>
      </w:pPr>
      <w:r>
        <w:rPr>
          <w:iCs/>
        </w:rPr>
        <w:t xml:space="preserve">Nadia Terranova, </w:t>
      </w:r>
      <w:r w:rsidRPr="000D36C6">
        <w:rPr>
          <w:b/>
          <w:bCs/>
          <w:iCs/>
        </w:rPr>
        <w:t>Quello che so di Te</w:t>
      </w:r>
      <w:r>
        <w:rPr>
          <w:iCs/>
        </w:rPr>
        <w:t xml:space="preserve">, Guanda editore. Il libro racconta </w:t>
      </w:r>
      <w:r w:rsidRPr="000D36C6">
        <w:rPr>
          <w:iCs/>
        </w:rPr>
        <w:t>la storia di una famiglia, la propria, declinata a ritroso verso un passato prossimo e remoto, evocato, indagato e riflettuto, infine rimontato attraverso uno stile a volte crudo a volte lirico, e sempre ricco di grazia.</w:t>
      </w:r>
      <w:r>
        <w:rPr>
          <w:iCs/>
        </w:rPr>
        <w:t xml:space="preserve"> </w:t>
      </w:r>
      <w:r w:rsidRPr="000D36C6">
        <w:rPr>
          <w:iCs/>
        </w:rPr>
        <w:t>Nella città risorta sulle macerie che dal terremoto del 1908 si sono trasformate in cenere sopra cui edificare il presente, Messina, la città dove Terranova è nata e cresciuta, ecco una donna che gioca a localizzare il negozio fantasma del suo bisnonno, un puntino da ricollegare agli altri colmando i vuoti della memoria in cerca di un racconto senza ellissi.</w:t>
      </w:r>
      <w:r w:rsidRPr="000D36C6">
        <w:t xml:space="preserve"> </w:t>
      </w:r>
      <w:r>
        <w:t xml:space="preserve"> </w:t>
      </w:r>
      <w:r w:rsidRPr="000D36C6">
        <w:rPr>
          <w:iCs/>
        </w:rPr>
        <w:t xml:space="preserve">Così l'autrice è tornata nel suo paese d'origine per riportare alla luce la storia della sua bisnonna. Un romanzo sul potere della memoria. E sulla follia che, grande o piccola, lega le generazioni </w:t>
      </w:r>
      <w:r>
        <w:rPr>
          <w:iCs/>
        </w:rPr>
        <w:t>.</w:t>
      </w:r>
    </w:p>
    <w:p w14:paraId="72D5BD82" w14:textId="71319672" w:rsidR="000D36C6" w:rsidRDefault="00A75C1E" w:rsidP="008C3FC0">
      <w:pPr>
        <w:jc w:val="both"/>
        <w:rPr>
          <w:iCs/>
        </w:rPr>
      </w:pPr>
      <w:r>
        <w:rPr>
          <w:iCs/>
        </w:rPr>
        <w:t xml:space="preserve">Lidia Ravera, </w:t>
      </w:r>
      <w:r w:rsidRPr="00A75C1E">
        <w:rPr>
          <w:b/>
          <w:bCs/>
          <w:iCs/>
        </w:rPr>
        <w:t>Volevo essere un uomo</w:t>
      </w:r>
      <w:r>
        <w:rPr>
          <w:iCs/>
        </w:rPr>
        <w:t xml:space="preserve">, Einaudi.  </w:t>
      </w:r>
      <w:r w:rsidRPr="00A75C1E">
        <w:rPr>
          <w:iCs/>
        </w:rPr>
        <w:t>Ripercorrendo la sua vita di lotta e di scrittura, Lidia Ravera oggi fa i conti con una fantasia sempre taciuta: avrebbe voluto essere un uomo, anche se le donne le ama di piú. Avrebbe voluto essere un uomo perché la società in cui ha mosso i primi passi era a misura d’uomo. E quella in cui muoverà gli ultimi, molto probabilmente, lo sarà ancora.</w:t>
      </w:r>
      <w:r>
        <w:rPr>
          <w:iCs/>
        </w:rPr>
        <w:t xml:space="preserve"> </w:t>
      </w:r>
      <w:r w:rsidRPr="00A75C1E">
        <w:rPr>
          <w:iCs/>
        </w:rPr>
        <w:t>Volevo essere un uomo è una confessione intima e politica, in cui raccontarsi vuol dire anche raccontare il femminismo, le battaglie vinte e quelle ancora da vincere, ma soprattutto l’approssimarsi della fine di un mondo e il bisogno di credere che un altro mondo è possibile. Magari a misura di donna.</w:t>
      </w:r>
    </w:p>
    <w:p w14:paraId="1302F2FD" w14:textId="7BED9F34" w:rsidR="003610F6" w:rsidRDefault="003610F6" w:rsidP="008C3FC0">
      <w:pPr>
        <w:jc w:val="both"/>
        <w:rPr>
          <w:iCs/>
        </w:rPr>
      </w:pPr>
      <w:r>
        <w:rPr>
          <w:iCs/>
        </w:rPr>
        <w:t xml:space="preserve">Francesco Piccolo, </w:t>
      </w:r>
      <w:r w:rsidRPr="003610F6">
        <w:rPr>
          <w:b/>
          <w:bCs/>
          <w:iCs/>
        </w:rPr>
        <w:t>Son qui: m’ammazzi i personaggi maschili nella letteratura italiana</w:t>
      </w:r>
      <w:r>
        <w:rPr>
          <w:iCs/>
        </w:rPr>
        <w:t xml:space="preserve">, Einaudi. </w:t>
      </w:r>
      <w:r w:rsidRPr="003610F6">
        <w:rPr>
          <w:iCs/>
        </w:rPr>
        <w:t xml:space="preserve">Quello che l’autore offre ai lettori è un saggio inaspettato e personale. Piccolo rilegge tredici capolavori che, con i loro </w:t>
      </w:r>
      <w:r w:rsidRPr="003610F6">
        <w:rPr>
          <w:iCs/>
        </w:rPr>
        <w:lastRenderedPageBreak/>
        <w:t>protagonisti, sono entrati nelle nostre vite e hanno segnato in maniera indelebile il nostro immaginario, contribuendo a legittimare il mito della maschilità e la cultura virile.</w:t>
      </w:r>
      <w:r>
        <w:rPr>
          <w:iCs/>
        </w:rPr>
        <w:t xml:space="preserve"> </w:t>
      </w:r>
      <w:r w:rsidRPr="003610F6">
        <w:rPr>
          <w:iCs/>
        </w:rPr>
        <w:t>Un viaggio che prende il via dalle fondamenta del Decameron, si snoda tra le peripezie matrimoniali di Zeno raccontate da Svevo e prosegue attraverso terre letterarie abitate da personaggi emblematici: il Principe di Salina di Tomasi di Lampedusa, ‘Ntoni di Verga, l’Antonio di Brancati, il Milton di Fenoglio. Tappa dopo tappa, il lettore si confronta con uomini che si ripetono uguali a sé stessi – vigliacchi e furiosi, gelosi e violenti – protagonisti di romanzi che hanno forgiato il canone della letteratura italiana.</w:t>
      </w:r>
    </w:p>
    <w:p w14:paraId="431522B9" w14:textId="2AC57D1E" w:rsidR="009667BD" w:rsidRDefault="009667BD" w:rsidP="008C3FC0">
      <w:pPr>
        <w:jc w:val="both"/>
        <w:rPr>
          <w:iCs/>
        </w:rPr>
      </w:pPr>
      <w:r>
        <w:rPr>
          <w:iCs/>
        </w:rPr>
        <w:t xml:space="preserve">Di Maurizio De Giovanni presentiamo </w:t>
      </w:r>
      <w:r w:rsidRPr="009667BD">
        <w:rPr>
          <w:b/>
          <w:bCs/>
          <w:iCs/>
        </w:rPr>
        <w:t>Il metodo del coccodrillo</w:t>
      </w:r>
      <w:r>
        <w:rPr>
          <w:iCs/>
        </w:rPr>
        <w:t xml:space="preserve"> Einaudi editore. </w:t>
      </w:r>
      <w:r w:rsidRPr="009667BD">
        <w:rPr>
          <w:iCs/>
        </w:rPr>
        <w:t>Un killer freddo e metodico sta seminando il panico in città. Lo chiamano il Coccodrillo. Come il rettile sa aspettare la preda e colpirla al momento giusto, e dopo aver ucciso piange, o almeno cos</w:t>
      </w:r>
      <w:r w:rsidR="00781FED">
        <w:rPr>
          <w:iCs/>
        </w:rPr>
        <w:t>ì</w:t>
      </w:r>
      <w:r w:rsidRPr="009667BD">
        <w:rPr>
          <w:iCs/>
        </w:rPr>
        <w:t xml:space="preserve"> sembra. Delle indagini finirà con l’occuparsi, quasi per caso e con disappunto dei superiori, un ispettore siciliano trasferito da Agrigento per punizione</w:t>
      </w:r>
    </w:p>
    <w:p w14:paraId="29F411D0" w14:textId="238DE44C" w:rsidR="009667BD" w:rsidRDefault="009667BD" w:rsidP="008C3FC0">
      <w:pPr>
        <w:jc w:val="both"/>
        <w:rPr>
          <w:iCs/>
        </w:rPr>
      </w:pPr>
      <w:r>
        <w:rPr>
          <w:iCs/>
        </w:rPr>
        <w:t xml:space="preserve">Maurizio de Giovanni </w:t>
      </w:r>
      <w:r w:rsidRPr="009667BD">
        <w:rPr>
          <w:b/>
          <w:bCs/>
          <w:iCs/>
        </w:rPr>
        <w:t>Sara al Tramonto</w:t>
      </w:r>
      <w:r>
        <w:rPr>
          <w:b/>
          <w:bCs/>
          <w:iCs/>
        </w:rPr>
        <w:t xml:space="preserve"> </w:t>
      </w:r>
      <w:r>
        <w:rPr>
          <w:iCs/>
        </w:rPr>
        <w:t>Rizzoli editore. S</w:t>
      </w:r>
      <w:r w:rsidRPr="009667BD">
        <w:rPr>
          <w:iCs/>
        </w:rPr>
        <w:t>ara. È una ex poliziotta, oggi pensionata, che viene richiamata in servizio in maniera non ufficiale da una collega dei servizi segreti allo scopo di cercare un’altra verità e un altro finale per una storia che sembra già scritta: l’uccisione del ricco finanziere Molfino, per la quale è stata arrestata la figlia tossicodipendente. L’indagine supplementare di Sara, scelta per la sua capacità di muoversi nell’ombra, è mirata a fare luce su alcuni aspetti connessi a quella morte che riguardano la nipote del finanziere.</w:t>
      </w:r>
    </w:p>
    <w:p w14:paraId="1F38FD86" w14:textId="717D336A" w:rsidR="00656683" w:rsidRDefault="00656683" w:rsidP="008C3FC0">
      <w:pPr>
        <w:jc w:val="both"/>
        <w:rPr>
          <w:iCs/>
        </w:rPr>
      </w:pPr>
      <w:r>
        <w:rPr>
          <w:iCs/>
        </w:rPr>
        <w:t xml:space="preserve">Passando alla sezione autori stranieri iniziamo con la vincitrice dell’ultimo premio Nobel per la letteratura Kang Han </w:t>
      </w:r>
      <w:r w:rsidRPr="00715F80">
        <w:rPr>
          <w:b/>
          <w:bCs/>
          <w:iCs/>
        </w:rPr>
        <w:t>La vegetariana</w:t>
      </w:r>
      <w:r>
        <w:rPr>
          <w:iCs/>
        </w:rPr>
        <w:t>, Adelphi.</w:t>
      </w:r>
      <w:r w:rsidR="00715F80">
        <w:rPr>
          <w:iCs/>
        </w:rPr>
        <w:t xml:space="preserve"> </w:t>
      </w:r>
      <w:r w:rsidR="00715F80" w:rsidRPr="00715F80">
        <w:rPr>
          <w:iCs/>
        </w:rPr>
        <w:t>Seul, una casa, un matrimonio come tanti, un marito come voce narrante: parla della moglie, la mite, passiva Yeong-hye. Tutto scorre ogni giorno, uguale e monotono. Finch</w:t>
      </w:r>
      <w:r w:rsidR="00781FED">
        <w:rPr>
          <w:iCs/>
        </w:rPr>
        <w:t>è</w:t>
      </w:r>
      <w:r w:rsidR="00715F80" w:rsidRPr="00715F80">
        <w:rPr>
          <w:iCs/>
        </w:rPr>
        <w:t xml:space="preserve"> un giorno la moglie fa un sogno, e da quel giorno tutto cambia. Splendido, magico romanzo psicoanalitico senza voler esserlo, alla maniera orientale, dove veglia e sonno, reale e irreale sono naturalmente intersecati, il sogno di quella notte dischiude una presa di coscienza, una breccia inconscia che si traduce in una progressiva disincarnazione di sé, una spoliazione: non mangerà più carne. Via via, non mangerà più niente.</w:t>
      </w:r>
    </w:p>
    <w:p w14:paraId="7C5683DB" w14:textId="0C540D8C" w:rsidR="00715F80" w:rsidRDefault="00715F80" w:rsidP="00715F80">
      <w:pPr>
        <w:jc w:val="both"/>
        <w:rPr>
          <w:iCs/>
        </w:rPr>
      </w:pPr>
      <w:r>
        <w:rPr>
          <w:iCs/>
        </w:rPr>
        <w:t xml:space="preserve">Edith Bruck, </w:t>
      </w:r>
      <w:r w:rsidRPr="00715F80">
        <w:rPr>
          <w:b/>
          <w:bCs/>
          <w:iCs/>
        </w:rPr>
        <w:t>La donna dal cappotto verde</w:t>
      </w:r>
      <w:r>
        <w:rPr>
          <w:iCs/>
        </w:rPr>
        <w:t xml:space="preserve">, La nave di Teseo. </w:t>
      </w:r>
      <w:r w:rsidRPr="00715F80">
        <w:rPr>
          <w:iCs/>
        </w:rPr>
        <w:t>L’autrice mette insieme il suo passato, quello di sopravvissuta al lager di Auschwitz dove sopravvisse bambina insieme alla sorella, a quello di una scrittrice che abita da decenni a Roma, al centro storico, con il marito amatissimo.</w:t>
      </w:r>
      <w:r w:rsidR="00AE1863">
        <w:rPr>
          <w:iCs/>
        </w:rPr>
        <w:t xml:space="preserve"> </w:t>
      </w:r>
      <w:r w:rsidRPr="00715F80">
        <w:rPr>
          <w:iCs/>
        </w:rPr>
        <w:t>I personaggi fittizi (ma largamente autobiografici) sono Lea, suo marito Dario, la nipote Deborah, la domestica moldava Veronika, le amiche Elisa e Giordana, un’anziana donna dal cappotto verde incontrata per caso dal panettiere, che turba profondamente la protagonista: questa sembra averla riconosciuta, tanto da chiamarla con il suo nome: ”Sei Lea, la piccola Lea di Auschwitz… Sì, sì”.</w:t>
      </w:r>
    </w:p>
    <w:p w14:paraId="2C53D54C" w14:textId="1295F506" w:rsidR="00715F80" w:rsidRDefault="00715F80" w:rsidP="00715F80">
      <w:pPr>
        <w:jc w:val="both"/>
        <w:rPr>
          <w:iCs/>
        </w:rPr>
      </w:pPr>
      <w:r>
        <w:rPr>
          <w:iCs/>
        </w:rPr>
        <w:t>Liz Moore,</w:t>
      </w:r>
      <w:r w:rsidRPr="00715F80">
        <w:rPr>
          <w:b/>
          <w:bCs/>
          <w:iCs/>
        </w:rPr>
        <w:t xml:space="preserve"> Il dio dei boschi</w:t>
      </w:r>
      <w:r>
        <w:rPr>
          <w:iCs/>
        </w:rPr>
        <w:t xml:space="preserve">, NN editore.  </w:t>
      </w:r>
      <w:r w:rsidRPr="00715F80">
        <w:rPr>
          <w:iCs/>
        </w:rPr>
        <w:t>E</w:t>
      </w:r>
      <w:r w:rsidR="00781FED">
        <w:rPr>
          <w:iCs/>
        </w:rPr>
        <w:t>’</w:t>
      </w:r>
      <w:r w:rsidRPr="00715F80">
        <w:rPr>
          <w:iCs/>
        </w:rPr>
        <w:t xml:space="preserve"> l’estate del 1975 quando Barbara Van Laar, adolescente problematica, scompare da Camp Emerson, il campo estivo fondato dalla sua ricca famiglia nel parco delle Adirondack. La notizia fa subito scalpore: anni prima anche suo fratello è Bear sparito nei boschi in circostanze misteriose, e non è mai stato ritrovato. La giovane investigatrice Judyta</w:t>
      </w:r>
      <w:r w:rsidR="00AE1863">
        <w:rPr>
          <w:iCs/>
        </w:rPr>
        <w:t xml:space="preserve"> </w:t>
      </w:r>
      <w:r w:rsidRPr="00715F80">
        <w:rPr>
          <w:iCs/>
        </w:rPr>
        <w:t xml:space="preserve"> Luptack comprende subito che tutti nascondono qualcosa: gli uomini della famiglia, che ai tempi di Bear hanno tardato a chiamare i soccorsi; la madre dei ragazzi, incapace di riprendersi dal dolore; il capitano  della polizia, che ancora una volta ha fretta di trovare un colpevole, e Tracy, l’unica amica di Barbara al campo e l’unica a conoscere i suoi movimenti segreti.</w:t>
      </w:r>
      <w:r>
        <w:rPr>
          <w:iCs/>
        </w:rPr>
        <w:t xml:space="preserve"> </w:t>
      </w:r>
      <w:r w:rsidRPr="00715F80">
        <w:rPr>
          <w:iCs/>
        </w:rPr>
        <w:t>Una storia intrigante, scorrevole, in cui il lettore viene sopraffatto dalle emozioni: dalla rabbia, alla tristezza, alla compassione. Un percorso in famiglie diverse per ruoli e valori, un percorso dentro personaggi che hanno molto da raccontare e da farci vivere. Un percorso in un’indagine studiata in ogni minimo dettaglio, dove si può parlare con fierezza anche di riscatto femminile.</w:t>
      </w:r>
    </w:p>
    <w:p w14:paraId="0FD3B9C8" w14:textId="77777777" w:rsidR="00E85D36" w:rsidRPr="00E85D36" w:rsidRDefault="00E85D36" w:rsidP="00E85D36">
      <w:pPr>
        <w:jc w:val="both"/>
        <w:rPr>
          <w:iCs/>
        </w:rPr>
      </w:pPr>
      <w:r>
        <w:rPr>
          <w:iCs/>
        </w:rPr>
        <w:t xml:space="preserve">Vincitore del Booker prize del 2024 il libro della scrittrice </w:t>
      </w:r>
      <w:r w:rsidRPr="00E85D36">
        <w:rPr>
          <w:iCs/>
        </w:rPr>
        <w:t xml:space="preserve"> Samantha Harvey,</w:t>
      </w:r>
      <w:r>
        <w:rPr>
          <w:iCs/>
        </w:rPr>
        <w:t xml:space="preserve"> </w:t>
      </w:r>
      <w:r w:rsidRPr="00E85D36">
        <w:rPr>
          <w:b/>
          <w:bCs/>
          <w:iCs/>
        </w:rPr>
        <w:t>Orbital</w:t>
      </w:r>
      <w:r>
        <w:rPr>
          <w:iCs/>
        </w:rPr>
        <w:t>, NN editore.  Il libro s</w:t>
      </w:r>
      <w:r w:rsidRPr="00E85D36">
        <w:rPr>
          <w:iCs/>
        </w:rPr>
        <w:t>egue le sedici orbite compiute da sei astronauti attorno alla Terra, a bordo della Stazione Spaziale Internazionale. Attraverso i loro occhi, la scrittrice britannica gioca con il concetto di tempo, descrivendo il continuo alternarsi di alba e tramonto, giorno e notte.</w:t>
      </w:r>
      <w:r>
        <w:rPr>
          <w:iCs/>
        </w:rPr>
        <w:t xml:space="preserve"> </w:t>
      </w:r>
      <w:r w:rsidRPr="00E85D36">
        <w:rPr>
          <w:iCs/>
        </w:rPr>
        <w:t xml:space="preserve">Pietro, Anton, Roman, Chie, Shaun e Nell sono assieme in orbita attorno </w:t>
      </w:r>
      <w:r w:rsidRPr="00E85D36">
        <w:rPr>
          <w:iCs/>
        </w:rPr>
        <w:lastRenderedPageBreak/>
        <w:t>alla Terra da quasi tre mesi: sono quattromilatrecentoventi albe e quattromilatrecentoventi tramonti, per alcuni di loro addirittura il doppio.</w:t>
      </w:r>
    </w:p>
    <w:p w14:paraId="488AF1EA" w14:textId="77777777" w:rsidR="00E85D36" w:rsidRPr="00E85D36" w:rsidRDefault="00E85D36" w:rsidP="00E85D36">
      <w:pPr>
        <w:jc w:val="both"/>
        <w:rPr>
          <w:iCs/>
        </w:rPr>
      </w:pPr>
    </w:p>
    <w:p w14:paraId="04E78371" w14:textId="156F8A0F" w:rsidR="00E85D36" w:rsidRDefault="00E85D36" w:rsidP="00E85D36">
      <w:pPr>
        <w:jc w:val="both"/>
        <w:rPr>
          <w:iCs/>
        </w:rPr>
      </w:pPr>
      <w:r w:rsidRPr="00E85D36">
        <w:rPr>
          <w:iCs/>
        </w:rPr>
        <w:t>Conosciamo poco di questi personaggi: la nazionalità (italiana, russa, giapponese, americana, inglese) e piccoli brandelli della loro “vita terrena” – un lutto recente, il messaggio di un partner, la voce di un figlio o di una figlia, il ricordo di una luna di miele, una crisi matrimoniale. Ma sono solo visioni fugaci, mutevoli e lontane come il paesaggio terrestre che scorre rapidamente sotto i loro occhi.</w:t>
      </w:r>
    </w:p>
    <w:p w14:paraId="4A925EAF" w14:textId="419597D4" w:rsidR="00E85D36" w:rsidRDefault="008A4BFE" w:rsidP="00E85D36">
      <w:pPr>
        <w:jc w:val="both"/>
        <w:rPr>
          <w:iCs/>
        </w:rPr>
      </w:pPr>
      <w:r>
        <w:rPr>
          <w:iCs/>
        </w:rPr>
        <w:t xml:space="preserve">Opera postuma dello scomparso scrittore americano </w:t>
      </w:r>
      <w:r w:rsidRPr="008A4BFE">
        <w:rPr>
          <w:iCs/>
        </w:rPr>
        <w:t>Cormac McCarthy</w:t>
      </w:r>
      <w:r>
        <w:rPr>
          <w:iCs/>
        </w:rPr>
        <w:t xml:space="preserve">, </w:t>
      </w:r>
      <w:r w:rsidRPr="00A5456F">
        <w:rPr>
          <w:b/>
          <w:bCs/>
          <w:iCs/>
        </w:rPr>
        <w:t>Il tagliapietre</w:t>
      </w:r>
      <w:r>
        <w:rPr>
          <w:iCs/>
        </w:rPr>
        <w:t>, Einaudi editore</w:t>
      </w:r>
      <w:r w:rsidR="00A5456F">
        <w:rPr>
          <w:iCs/>
        </w:rPr>
        <w:t xml:space="preserve">. </w:t>
      </w:r>
      <w:r w:rsidR="00A5456F" w:rsidRPr="00A5456F">
        <w:rPr>
          <w:iCs/>
        </w:rPr>
        <w:t>Il titolo allude al trentenne Ben Telfair, scalpellino per scelta e per vocazione, che decide di abbracciare il mestiere del nonno, cui è profondamente legato. Il giovane, felicemente sposato e in attesa della nascita del secondogenito, non si è mai allontanato dalla famiglia d’origine, facendosi carico anche dell’educazione del nipote Soldier. Sullo sfondo, il Kentucky: è l’inizio degli anni Settanta, la società vive – allora come oggi – trasformazioni rapide e imprevedibili, e i problemi non risparmiano la famiglia Telfair.</w:t>
      </w:r>
    </w:p>
    <w:p w14:paraId="6D3995F5" w14:textId="3D333364" w:rsidR="00780996" w:rsidRDefault="00780996" w:rsidP="00E85D36">
      <w:pPr>
        <w:jc w:val="both"/>
        <w:rPr>
          <w:iCs/>
        </w:rPr>
      </w:pPr>
      <w:r>
        <w:rPr>
          <w:iCs/>
        </w:rPr>
        <w:t xml:space="preserve">Concludiamo questa lunga carrellata con l’autobiografia di Bill Gates, </w:t>
      </w:r>
      <w:r w:rsidRPr="00780996">
        <w:rPr>
          <w:b/>
          <w:bCs/>
          <w:iCs/>
        </w:rPr>
        <w:t>Source code. I miei inizi</w:t>
      </w:r>
      <w:r>
        <w:rPr>
          <w:iCs/>
        </w:rPr>
        <w:t>, Mondadori editore</w:t>
      </w:r>
      <w:r w:rsidR="00A93822">
        <w:rPr>
          <w:iCs/>
        </w:rPr>
        <w:t xml:space="preserve">. </w:t>
      </w:r>
      <w:r w:rsidR="00A93822" w:rsidRPr="00A93822">
        <w:rPr>
          <w:iCs/>
        </w:rPr>
        <w:t>Il racconto degli inizi di uno degli imprenditori e filantropi più influenti e innovativi dell’epoca moderna. In uscita in contemporanea mondiale. I successi imprenditoriali di Bill Gates sono ben noti: il ragazzo che, all’età di soli vent’anni, abbandonò gli studi universitari a Harvard e avviò un’azienda di software destinata a diventare un colosso del settore e trasformare radicalmente il modo in cui lavoriamo e viviamo; il multimiliardario che si è poi dedicato alla filantropia impegnandosi in cause importanti come la lotta ai cambiamenti climatici, la salute globale e l’istruzione.</w:t>
      </w:r>
    </w:p>
    <w:p w14:paraId="32AF37DB" w14:textId="0362A967" w:rsidR="001E52DC" w:rsidRDefault="001E52DC" w:rsidP="00E85D36">
      <w:pPr>
        <w:jc w:val="both"/>
        <w:rPr>
          <w:iCs/>
        </w:rPr>
      </w:pPr>
      <w:r w:rsidRPr="001E52DC">
        <w:rPr>
          <w:iCs/>
        </w:rPr>
        <w:t xml:space="preserve">Come sempre ricordiamo a tutti i nostri soci che è presente sul nostro sito all’indirizzo </w:t>
      </w:r>
      <w:hyperlink r:id="rId7" w:history="1">
        <w:r w:rsidRPr="001A732A">
          <w:rPr>
            <w:rStyle w:val="Collegamentoipertestuale"/>
            <w:iCs/>
          </w:rPr>
          <w:t>https://www.circoloroma.unicredit.it/le-categorie/biblioteca</w:t>
        </w:r>
      </w:hyperlink>
      <w:r>
        <w:rPr>
          <w:iCs/>
        </w:rPr>
        <w:t xml:space="preserve"> </w:t>
      </w:r>
      <w:r w:rsidRPr="001E52DC">
        <w:rPr>
          <w:iCs/>
        </w:rPr>
        <w:t xml:space="preserve"> l’elenco completo dei libri disponibili per il prestito.</w:t>
      </w:r>
    </w:p>
    <w:p w14:paraId="50C11488" w14:textId="4E780DD8" w:rsidR="008C3FC0" w:rsidRDefault="00D35706" w:rsidP="008C3FC0">
      <w:pPr>
        <w:jc w:val="both"/>
        <w:rPr>
          <w:iCs/>
        </w:rPr>
      </w:pPr>
      <w:r>
        <w:rPr>
          <w:iCs/>
        </w:rPr>
        <w:t xml:space="preserve">Cogliamo </w:t>
      </w:r>
      <w:r w:rsidR="001E52DC">
        <w:rPr>
          <w:iCs/>
        </w:rPr>
        <w:t xml:space="preserve">inoltre </w:t>
      </w:r>
      <w:r>
        <w:rPr>
          <w:iCs/>
        </w:rPr>
        <w:t xml:space="preserve">l’occasione anche per segnalare </w:t>
      </w:r>
      <w:r w:rsidRPr="00D35706">
        <w:rPr>
          <w:iCs/>
        </w:rPr>
        <w:t xml:space="preserve">a tutti i nostri </w:t>
      </w:r>
      <w:r>
        <w:rPr>
          <w:iCs/>
        </w:rPr>
        <w:t xml:space="preserve">iscritti </w:t>
      </w:r>
      <w:r w:rsidRPr="00D35706">
        <w:rPr>
          <w:iCs/>
        </w:rPr>
        <w:t>la possibilità di acquistare i libri usufruendo, grazie al contributo del Uni</w:t>
      </w:r>
      <w:r w:rsidR="007D1404">
        <w:rPr>
          <w:iCs/>
        </w:rPr>
        <w:t>C</w:t>
      </w:r>
      <w:r w:rsidRPr="00D35706">
        <w:rPr>
          <w:iCs/>
        </w:rPr>
        <w:t>redit Circolo</w:t>
      </w:r>
      <w:r w:rsidR="00A23745">
        <w:rPr>
          <w:iCs/>
        </w:rPr>
        <w:t xml:space="preserve"> Roma</w:t>
      </w:r>
      <w:r w:rsidR="007D1404">
        <w:rPr>
          <w:iCs/>
        </w:rPr>
        <w:t xml:space="preserve"> ETS</w:t>
      </w:r>
      <w:r w:rsidRPr="00D35706">
        <w:rPr>
          <w:iCs/>
        </w:rPr>
        <w:t>, di uno scontro del prezzo di copertina pari al 35%.</w:t>
      </w:r>
    </w:p>
    <w:p w14:paraId="27C1E3FE" w14:textId="77777777" w:rsidR="00330472" w:rsidRDefault="00777E48">
      <w:pPr>
        <w:jc w:val="both"/>
        <w:rPr>
          <w:iCs/>
        </w:rPr>
      </w:pPr>
      <w:r>
        <w:rPr>
          <w:iCs/>
        </w:rPr>
        <w:t>Buona lettura!</w:t>
      </w:r>
    </w:p>
    <w:p w14:paraId="1133109A" w14:textId="4851B691" w:rsidR="00A2598C" w:rsidRDefault="00A2598C">
      <w:pPr>
        <w:jc w:val="both"/>
        <w:rPr>
          <w:iCs/>
        </w:rPr>
      </w:pPr>
      <w:r>
        <w:rPr>
          <w:iCs/>
        </w:rPr>
        <w:t>18/02/2025</w:t>
      </w:r>
    </w:p>
    <w:p w14:paraId="54546130" w14:textId="77777777" w:rsidR="00330472" w:rsidRDefault="00330472">
      <w:pPr>
        <w:jc w:val="both"/>
      </w:pPr>
    </w:p>
    <w:sectPr w:rsidR="003304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76BC3" w14:textId="77777777" w:rsidR="00330472" w:rsidRDefault="00777E48">
      <w:pPr>
        <w:spacing w:line="240" w:lineRule="auto"/>
      </w:pPr>
      <w:r>
        <w:separator/>
      </w:r>
    </w:p>
  </w:endnote>
  <w:endnote w:type="continuationSeparator" w:id="0">
    <w:p w14:paraId="4D63C4B5" w14:textId="77777777" w:rsidR="00330472" w:rsidRDefault="00777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14714" w14:textId="77777777" w:rsidR="00330472" w:rsidRDefault="00777E48">
      <w:pPr>
        <w:spacing w:after="0"/>
      </w:pPr>
      <w:r>
        <w:separator/>
      </w:r>
    </w:p>
  </w:footnote>
  <w:footnote w:type="continuationSeparator" w:id="0">
    <w:p w14:paraId="51E5195E" w14:textId="77777777" w:rsidR="00330472" w:rsidRDefault="00777E4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67D"/>
    <w:rsid w:val="000C2008"/>
    <w:rsid w:val="000D2B7D"/>
    <w:rsid w:val="000D36C6"/>
    <w:rsid w:val="00110E7D"/>
    <w:rsid w:val="0013067D"/>
    <w:rsid w:val="00131E4C"/>
    <w:rsid w:val="00153579"/>
    <w:rsid w:val="001C3487"/>
    <w:rsid w:val="001C5D1F"/>
    <w:rsid w:val="001E52DC"/>
    <w:rsid w:val="002275AD"/>
    <w:rsid w:val="00235F79"/>
    <w:rsid w:val="002C684F"/>
    <w:rsid w:val="002C79FB"/>
    <w:rsid w:val="002D7058"/>
    <w:rsid w:val="002F1447"/>
    <w:rsid w:val="00330472"/>
    <w:rsid w:val="003610F6"/>
    <w:rsid w:val="00361DFB"/>
    <w:rsid w:val="00391ACE"/>
    <w:rsid w:val="003A3F2F"/>
    <w:rsid w:val="003B0A54"/>
    <w:rsid w:val="0041254A"/>
    <w:rsid w:val="00427656"/>
    <w:rsid w:val="00477CF1"/>
    <w:rsid w:val="00486FC1"/>
    <w:rsid w:val="00575B69"/>
    <w:rsid w:val="005B3DEE"/>
    <w:rsid w:val="00650906"/>
    <w:rsid w:val="00656683"/>
    <w:rsid w:val="006A2E96"/>
    <w:rsid w:val="006F5DBB"/>
    <w:rsid w:val="00715F80"/>
    <w:rsid w:val="00717519"/>
    <w:rsid w:val="00717AE5"/>
    <w:rsid w:val="00742219"/>
    <w:rsid w:val="00777E48"/>
    <w:rsid w:val="00780996"/>
    <w:rsid w:val="00781FED"/>
    <w:rsid w:val="007C12C3"/>
    <w:rsid w:val="007D1404"/>
    <w:rsid w:val="008208EB"/>
    <w:rsid w:val="0084353C"/>
    <w:rsid w:val="008530F4"/>
    <w:rsid w:val="008A4BFE"/>
    <w:rsid w:val="008C3FC0"/>
    <w:rsid w:val="008C7983"/>
    <w:rsid w:val="008D77A8"/>
    <w:rsid w:val="009131E0"/>
    <w:rsid w:val="00922021"/>
    <w:rsid w:val="009667BD"/>
    <w:rsid w:val="00987BC2"/>
    <w:rsid w:val="0099606B"/>
    <w:rsid w:val="009A3796"/>
    <w:rsid w:val="009B3D71"/>
    <w:rsid w:val="00A23745"/>
    <w:rsid w:val="00A2598C"/>
    <w:rsid w:val="00A5456F"/>
    <w:rsid w:val="00A70126"/>
    <w:rsid w:val="00A734AF"/>
    <w:rsid w:val="00A75C1E"/>
    <w:rsid w:val="00A85255"/>
    <w:rsid w:val="00A93822"/>
    <w:rsid w:val="00AE1863"/>
    <w:rsid w:val="00B13CB6"/>
    <w:rsid w:val="00B37CE7"/>
    <w:rsid w:val="00B72954"/>
    <w:rsid w:val="00B770EE"/>
    <w:rsid w:val="00B83D6E"/>
    <w:rsid w:val="00BF02B3"/>
    <w:rsid w:val="00BF0A84"/>
    <w:rsid w:val="00C00B0E"/>
    <w:rsid w:val="00C3106B"/>
    <w:rsid w:val="00C4519B"/>
    <w:rsid w:val="00CC61BF"/>
    <w:rsid w:val="00D2250A"/>
    <w:rsid w:val="00D35706"/>
    <w:rsid w:val="00DC3C01"/>
    <w:rsid w:val="00DF282E"/>
    <w:rsid w:val="00E41B8E"/>
    <w:rsid w:val="00E5735B"/>
    <w:rsid w:val="00E85D36"/>
    <w:rsid w:val="00F97DA5"/>
    <w:rsid w:val="00FC4653"/>
    <w:rsid w:val="0AE71698"/>
    <w:rsid w:val="2FEA7F46"/>
    <w:rsid w:val="422768C0"/>
    <w:rsid w:val="4D174220"/>
    <w:rsid w:val="569C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8C14B"/>
  <w15:docId w15:val="{99DBF664-0FDF-457E-9016-FB551241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E5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ircoloroma.unicredit.it/le-categorie/bibliote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GRANDINETTI GIUSEPPE</dc:creator>
  <cp:lastModifiedBy>Sacco Giorgio (UniCredit)</cp:lastModifiedBy>
  <cp:revision>28</cp:revision>
  <dcterms:created xsi:type="dcterms:W3CDTF">2025-02-15T15:02:00Z</dcterms:created>
  <dcterms:modified xsi:type="dcterms:W3CDTF">2025-02-18T09:51:00Z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0B9BBF7EB460486CAB6C4B6CFE916CF9_12</vt:lpwstr>
  </property>
  <property fmtid="{D5CDD505-2E9C-101B-9397-08002B2CF9AE}" pid="4" name="MSIP_Label_29db9e61-aac5-4f6e-805d-ceb8cb9983a1_Enabled">
    <vt:lpwstr>true</vt:lpwstr>
  </property>
  <property fmtid="{D5CDD505-2E9C-101B-9397-08002B2CF9AE}" pid="5" name="MSIP_Label_29db9e61-aac5-4f6e-805d-ceb8cb9983a1_SetDate">
    <vt:lpwstr>2025-02-18T09:46:57Z</vt:lpwstr>
  </property>
  <property fmtid="{D5CDD505-2E9C-101B-9397-08002B2CF9AE}" pid="6" name="MSIP_Label_29db9e61-aac5-4f6e-805d-ceb8cb9983a1_Method">
    <vt:lpwstr>Standard</vt:lpwstr>
  </property>
  <property fmtid="{D5CDD505-2E9C-101B-9397-08002B2CF9AE}" pid="7" name="MSIP_Label_29db9e61-aac5-4f6e-805d-ceb8cb9983a1_Name">
    <vt:lpwstr>UniCredit - Internal Use Only - no visual markings</vt:lpwstr>
  </property>
  <property fmtid="{D5CDD505-2E9C-101B-9397-08002B2CF9AE}" pid="8" name="MSIP_Label_29db9e61-aac5-4f6e-805d-ceb8cb9983a1_SiteId">
    <vt:lpwstr>2cc49ce9-66a1-41ac-a96b-bdc54247696a</vt:lpwstr>
  </property>
  <property fmtid="{D5CDD505-2E9C-101B-9397-08002B2CF9AE}" pid="9" name="MSIP_Label_29db9e61-aac5-4f6e-805d-ceb8cb9983a1_ActionId">
    <vt:lpwstr>afb50227-c5a2-4eeb-ab18-69a08dd39d83</vt:lpwstr>
  </property>
  <property fmtid="{D5CDD505-2E9C-101B-9397-08002B2CF9AE}" pid="10" name="MSIP_Label_29db9e61-aac5-4f6e-805d-ceb8cb9983a1_ContentBits">
    <vt:lpwstr>0</vt:lpwstr>
  </property>
</Properties>
</file>